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D5946" w14:textId="77777777" w:rsidR="00344029" w:rsidRPr="004E2563" w:rsidRDefault="00344029" w:rsidP="00344029">
      <w:pPr>
        <w:rPr>
          <w:rFonts w:asciiTheme="minorHAnsi" w:hAnsiTheme="minorHAnsi" w:cstheme="minorHAnsi"/>
          <w:b/>
          <w:bCs/>
          <w:color w:val="FF0000"/>
          <w:sz w:val="32"/>
          <w:szCs w:val="32"/>
        </w:rPr>
      </w:pPr>
      <w:r w:rsidRPr="004E2563">
        <w:rPr>
          <w:rFonts w:asciiTheme="minorHAnsi" w:hAnsiTheme="minorHAnsi" w:cstheme="minorHAnsi"/>
          <w:b/>
          <w:bCs/>
          <w:color w:val="FF0000"/>
          <w:sz w:val="32"/>
          <w:szCs w:val="32"/>
        </w:rPr>
        <w:t>Live from COP26</w:t>
      </w:r>
    </w:p>
    <w:p w14:paraId="4956865B" w14:textId="77777777" w:rsidR="00344029" w:rsidRPr="004E2563" w:rsidRDefault="00344029" w:rsidP="00344029">
      <w:pPr>
        <w:rPr>
          <w:rFonts w:asciiTheme="minorHAnsi" w:hAnsiTheme="minorHAnsi" w:cstheme="minorHAnsi"/>
          <w:i/>
          <w:iCs/>
        </w:rPr>
      </w:pPr>
      <w:r>
        <w:rPr>
          <w:rFonts w:asciiTheme="minorHAnsi" w:hAnsiTheme="minorHAnsi" w:cstheme="minorHAnsi"/>
          <w:i/>
          <w:iCs/>
        </w:rPr>
        <w:t>Monday</w:t>
      </w:r>
      <w:r w:rsidRPr="004E2563">
        <w:rPr>
          <w:rFonts w:asciiTheme="minorHAnsi" w:hAnsiTheme="minorHAnsi" w:cstheme="minorHAnsi"/>
          <w:i/>
          <w:iCs/>
        </w:rPr>
        <w:t xml:space="preserve">, </w:t>
      </w:r>
      <w:r>
        <w:rPr>
          <w:rFonts w:asciiTheme="minorHAnsi" w:hAnsiTheme="minorHAnsi" w:cstheme="minorHAnsi"/>
          <w:i/>
          <w:iCs/>
        </w:rPr>
        <w:t xml:space="preserve">Nov </w:t>
      </w:r>
      <w:r w:rsidRPr="004E2563">
        <w:rPr>
          <w:rFonts w:asciiTheme="minorHAnsi" w:hAnsiTheme="minorHAnsi" w:cstheme="minorHAnsi"/>
          <w:i/>
          <w:iCs/>
        </w:rPr>
        <w:t>1</w:t>
      </w:r>
    </w:p>
    <w:p w14:paraId="176D262E" w14:textId="77777777" w:rsidR="00344029" w:rsidRDefault="00344029" w:rsidP="00344029">
      <w:pPr>
        <w:rPr>
          <w:rFonts w:asciiTheme="minorHAnsi" w:hAnsiTheme="minorHAnsi" w:cstheme="minorHAnsi"/>
        </w:rPr>
      </w:pPr>
    </w:p>
    <w:p w14:paraId="515E7360" w14:textId="77777777" w:rsidR="00344029" w:rsidRDefault="00344029" w:rsidP="00344029">
      <w:pPr>
        <w:rPr>
          <w:rFonts w:asciiTheme="minorHAnsi" w:hAnsiTheme="minorHAnsi" w:cstheme="minorHAnsi"/>
          <w:b/>
          <w:bCs/>
          <w:sz w:val="28"/>
          <w:szCs w:val="28"/>
        </w:rPr>
      </w:pPr>
    </w:p>
    <w:p w14:paraId="2F7CFA59" w14:textId="77777777" w:rsidR="00344029" w:rsidRPr="004E2563" w:rsidRDefault="00344029" w:rsidP="00344029">
      <w:pPr>
        <w:rPr>
          <w:rFonts w:asciiTheme="minorHAnsi" w:hAnsiTheme="minorHAnsi" w:cstheme="minorHAnsi"/>
          <w:b/>
          <w:bCs/>
          <w:sz w:val="28"/>
          <w:szCs w:val="28"/>
        </w:rPr>
      </w:pPr>
      <w:r>
        <w:rPr>
          <w:rFonts w:asciiTheme="minorHAnsi" w:hAnsiTheme="minorHAnsi" w:cstheme="minorHAnsi"/>
          <w:b/>
          <w:bCs/>
          <w:sz w:val="28"/>
          <w:szCs w:val="28"/>
        </w:rPr>
        <w:t>World leaders convene</w:t>
      </w:r>
    </w:p>
    <w:p w14:paraId="689D0551" w14:textId="77777777" w:rsidR="00344029" w:rsidRPr="004E2563" w:rsidRDefault="00344029" w:rsidP="00344029">
      <w:pPr>
        <w:rPr>
          <w:rFonts w:asciiTheme="minorHAnsi" w:hAnsiTheme="minorHAnsi" w:cstheme="minorHAnsi"/>
        </w:rPr>
      </w:pPr>
    </w:p>
    <w:p w14:paraId="5B3F3122" w14:textId="77777777" w:rsidR="00A54A54" w:rsidRDefault="00A63A97" w:rsidP="00344029">
      <w:pPr>
        <w:rPr>
          <w:rFonts w:asciiTheme="minorHAnsi" w:hAnsiTheme="minorHAnsi" w:cstheme="minorHAnsi"/>
        </w:rPr>
      </w:pPr>
      <w:r>
        <w:rPr>
          <w:rFonts w:asciiTheme="minorHAnsi" w:hAnsiTheme="minorHAnsi" w:cstheme="minorHAnsi"/>
        </w:rPr>
        <w:t xml:space="preserve">World leaders, including President Joe Biden, convened today in Glasgow to discuss their countries’ commitments to mitigation and adaptation of climate change.  Our group watched the ticketed, limited-participation event on live feed.  </w:t>
      </w:r>
    </w:p>
    <w:p w14:paraId="75806A45" w14:textId="77777777" w:rsidR="00A54A54" w:rsidRDefault="00A54A54" w:rsidP="00344029">
      <w:pPr>
        <w:rPr>
          <w:rFonts w:asciiTheme="minorHAnsi" w:hAnsiTheme="minorHAnsi" w:cstheme="minorHAnsi"/>
        </w:rPr>
      </w:pPr>
    </w:p>
    <w:p w14:paraId="6AE1DE39" w14:textId="17EA7698" w:rsidR="00344029" w:rsidRDefault="00A63A97" w:rsidP="00344029">
      <w:pPr>
        <w:rPr>
          <w:rFonts w:asciiTheme="minorHAnsi" w:hAnsiTheme="minorHAnsi" w:cstheme="minorHAnsi"/>
        </w:rPr>
      </w:pPr>
      <w:r>
        <w:rPr>
          <w:rFonts w:asciiTheme="minorHAnsi" w:hAnsiTheme="minorHAnsi" w:cstheme="minorHAnsi"/>
        </w:rPr>
        <w:t xml:space="preserve">Among today’s announcements was a major new commitment to </w:t>
      </w:r>
      <w:hyperlink r:id="rId4" w:history="1">
        <w:r w:rsidRPr="00A63A97">
          <w:rPr>
            <w:rStyle w:val="Hyperlink"/>
            <w:rFonts w:asciiTheme="minorHAnsi" w:hAnsiTheme="minorHAnsi" w:cstheme="minorHAnsi"/>
          </w:rPr>
          <w:t>end deforestation by 2030</w:t>
        </w:r>
      </w:hyperlink>
      <w:r>
        <w:rPr>
          <w:rFonts w:asciiTheme="minorHAnsi" w:hAnsiTheme="minorHAnsi" w:cstheme="minorHAnsi"/>
        </w:rPr>
        <w:t xml:space="preserve">.  </w:t>
      </w:r>
      <w:proofErr w:type="gramStart"/>
      <w:r w:rsidR="00A54A54">
        <w:rPr>
          <w:rFonts w:asciiTheme="minorHAnsi" w:hAnsiTheme="minorHAnsi" w:cstheme="minorHAnsi"/>
        </w:rPr>
        <w:t>Also</w:t>
      </w:r>
      <w:proofErr w:type="gramEnd"/>
      <w:r w:rsidR="00A54A54">
        <w:rPr>
          <w:rFonts w:asciiTheme="minorHAnsi" w:hAnsiTheme="minorHAnsi" w:cstheme="minorHAnsi"/>
        </w:rPr>
        <w:t xml:space="preserve"> today, over 100 countries, including </w:t>
      </w:r>
      <w:r w:rsidR="006C6819">
        <w:rPr>
          <w:rFonts w:asciiTheme="minorHAnsi" w:hAnsiTheme="minorHAnsi" w:cstheme="minorHAnsi"/>
        </w:rPr>
        <w:t>such</w:t>
      </w:r>
      <w:r w:rsidR="00A54A54">
        <w:rPr>
          <w:rFonts w:asciiTheme="minorHAnsi" w:hAnsiTheme="minorHAnsi" w:cstheme="minorHAnsi"/>
        </w:rPr>
        <w:t xml:space="preserve"> major polluters as the US and UK, signed the </w:t>
      </w:r>
      <w:hyperlink r:id="rId5" w:history="1">
        <w:r w:rsidR="006C6819" w:rsidRPr="006C6819">
          <w:rPr>
            <w:rStyle w:val="Hyperlink"/>
            <w:rFonts w:asciiTheme="minorHAnsi" w:hAnsiTheme="minorHAnsi" w:cstheme="minorHAnsi"/>
          </w:rPr>
          <w:t>Global Methane Pledge</w:t>
        </w:r>
      </w:hyperlink>
      <w:r w:rsidR="006C6819">
        <w:rPr>
          <w:rFonts w:asciiTheme="minorHAnsi" w:hAnsiTheme="minorHAnsi" w:cstheme="minorHAnsi"/>
        </w:rPr>
        <w:t xml:space="preserve"> to reduce methane emissions 30% by 2030.  Methane is a much more powerful greenhouse gas than carbon dioxide and it is responsible for more than a quarter of today’s global warming. </w:t>
      </w:r>
    </w:p>
    <w:p w14:paraId="18D469C8" w14:textId="27EAD8DA" w:rsidR="006C6819" w:rsidRDefault="006C6819" w:rsidP="00344029">
      <w:pPr>
        <w:rPr>
          <w:rFonts w:asciiTheme="minorHAnsi" w:hAnsiTheme="minorHAnsi" w:cstheme="minorHAnsi"/>
        </w:rPr>
      </w:pPr>
    </w:p>
    <w:p w14:paraId="778DE9B3" w14:textId="53227804" w:rsidR="006C6819" w:rsidRPr="004E2563" w:rsidRDefault="006C6819" w:rsidP="00344029">
      <w:pPr>
        <w:rPr>
          <w:rFonts w:asciiTheme="minorHAnsi" w:hAnsiTheme="minorHAnsi" w:cstheme="minorHAnsi"/>
        </w:rPr>
      </w:pPr>
      <w:r>
        <w:rPr>
          <w:rFonts w:asciiTheme="minorHAnsi" w:hAnsiTheme="minorHAnsi" w:cstheme="minorHAnsi"/>
        </w:rPr>
        <w:t xml:space="preserve">Nov 2 was the second and last day of participation for most world leaders.  Biden </w:t>
      </w:r>
      <w:r w:rsidR="00A07A01">
        <w:rPr>
          <w:rFonts w:asciiTheme="minorHAnsi" w:hAnsiTheme="minorHAnsi" w:cstheme="minorHAnsi"/>
        </w:rPr>
        <w:t>will return</w:t>
      </w:r>
      <w:r>
        <w:rPr>
          <w:rFonts w:asciiTheme="minorHAnsi" w:hAnsiTheme="minorHAnsi" w:cstheme="minorHAnsi"/>
        </w:rPr>
        <w:t xml:space="preserve"> to the US Tuesday night.  Negotiators will take the reins on Wednesday for more detailed, and perhaps more challenging, conversations about delivering on ambitious goals.</w:t>
      </w:r>
    </w:p>
    <w:p w14:paraId="76171CD3" w14:textId="77777777" w:rsidR="00344029" w:rsidRPr="004E2563" w:rsidRDefault="00344029" w:rsidP="00344029">
      <w:pPr>
        <w:rPr>
          <w:rFonts w:asciiTheme="minorHAnsi" w:hAnsiTheme="minorHAnsi" w:cstheme="minorHAnsi"/>
        </w:rPr>
      </w:pPr>
    </w:p>
    <w:p w14:paraId="6FB9CF0C" w14:textId="77777777" w:rsidR="00344029" w:rsidRPr="004E2563" w:rsidRDefault="00344029" w:rsidP="00344029">
      <w:pPr>
        <w:rPr>
          <w:rFonts w:asciiTheme="minorHAnsi" w:hAnsiTheme="minorHAnsi" w:cstheme="minorHAnsi"/>
        </w:rPr>
      </w:pPr>
    </w:p>
    <w:p w14:paraId="4648FE10" w14:textId="39CA78A9" w:rsidR="00344029" w:rsidRPr="004E2563" w:rsidRDefault="00344029" w:rsidP="00344029">
      <w:pPr>
        <w:rPr>
          <w:rFonts w:asciiTheme="minorHAnsi" w:hAnsiTheme="minorHAnsi" w:cstheme="minorHAnsi"/>
          <w:b/>
          <w:bCs/>
          <w:sz w:val="28"/>
          <w:szCs w:val="28"/>
        </w:rPr>
      </w:pPr>
      <w:r>
        <w:rPr>
          <w:rFonts w:asciiTheme="minorHAnsi" w:hAnsiTheme="minorHAnsi" w:cstheme="minorHAnsi"/>
          <w:b/>
          <w:bCs/>
          <w:sz w:val="28"/>
          <w:szCs w:val="28"/>
        </w:rPr>
        <w:t xml:space="preserve">Biden releases </w:t>
      </w:r>
      <w:r w:rsidR="00A63A97">
        <w:rPr>
          <w:rFonts w:asciiTheme="minorHAnsi" w:hAnsiTheme="minorHAnsi" w:cstheme="minorHAnsi"/>
          <w:b/>
          <w:bCs/>
          <w:sz w:val="28"/>
          <w:szCs w:val="28"/>
        </w:rPr>
        <w:t>comprehensive climate strategy</w:t>
      </w:r>
    </w:p>
    <w:p w14:paraId="79478BA5" w14:textId="77777777" w:rsidR="00344029" w:rsidRPr="004E2563" w:rsidRDefault="00344029" w:rsidP="00344029">
      <w:pPr>
        <w:rPr>
          <w:rFonts w:asciiTheme="minorHAnsi" w:hAnsiTheme="minorHAnsi" w:cstheme="minorHAnsi"/>
        </w:rPr>
      </w:pPr>
    </w:p>
    <w:p w14:paraId="48C51EFE" w14:textId="1B622177" w:rsidR="00344029" w:rsidRDefault="00A63A97" w:rsidP="00344029">
      <w:pPr>
        <w:rPr>
          <w:rFonts w:asciiTheme="minorHAnsi" w:hAnsiTheme="minorHAnsi" w:cstheme="minorHAnsi"/>
        </w:rPr>
      </w:pPr>
      <w:r>
        <w:rPr>
          <w:rFonts w:asciiTheme="minorHAnsi" w:hAnsiTheme="minorHAnsi" w:cstheme="minorHAnsi"/>
        </w:rPr>
        <w:t xml:space="preserve">The White House released </w:t>
      </w:r>
      <w:hyperlink r:id="rId6" w:history="1">
        <w:r w:rsidRPr="00A63A97">
          <w:rPr>
            <w:rStyle w:val="Hyperlink"/>
            <w:rFonts w:asciiTheme="minorHAnsi" w:hAnsiTheme="minorHAnsi" w:cstheme="minorHAnsi"/>
          </w:rPr>
          <w:t>President Biden’s comprehensive actions</w:t>
        </w:r>
      </w:hyperlink>
      <w:r>
        <w:rPr>
          <w:rFonts w:asciiTheme="minorHAnsi" w:hAnsiTheme="minorHAnsi" w:cstheme="minorHAnsi"/>
        </w:rPr>
        <w:t xml:space="preserve"> to address climate change, including a new adaptation initiative, the </w:t>
      </w:r>
      <w:hyperlink r:id="rId7" w:history="1">
        <w:r w:rsidRPr="00A63A97">
          <w:rPr>
            <w:rStyle w:val="Hyperlink"/>
            <w:rFonts w:asciiTheme="minorHAnsi" w:hAnsiTheme="minorHAnsi" w:cstheme="minorHAnsi"/>
          </w:rPr>
          <w:t>President’s Emergency Plan for Adaptation and Resilience</w:t>
        </w:r>
      </w:hyperlink>
      <w:r>
        <w:rPr>
          <w:rFonts w:asciiTheme="minorHAnsi" w:hAnsiTheme="minorHAnsi" w:cstheme="minorHAnsi"/>
        </w:rPr>
        <w:t xml:space="preserve">; the </w:t>
      </w:r>
      <w:hyperlink r:id="rId8" w:history="1">
        <w:r w:rsidRPr="00A63A97">
          <w:rPr>
            <w:rStyle w:val="Hyperlink"/>
            <w:rFonts w:asciiTheme="minorHAnsi" w:hAnsiTheme="minorHAnsi" w:cstheme="minorHAnsi"/>
          </w:rPr>
          <w:t>Long Term Strategy of the United States: Pathways to Net Zero</w:t>
        </w:r>
      </w:hyperlink>
      <w:r>
        <w:rPr>
          <w:rFonts w:asciiTheme="minorHAnsi" w:hAnsiTheme="minorHAnsi" w:cstheme="minorHAnsi"/>
        </w:rPr>
        <w:t xml:space="preserve">; as well as the current Build Back Better package.  Taken together, if implemented, this sweeping set of actions would make significant strides toward climate goals.  </w:t>
      </w:r>
    </w:p>
    <w:p w14:paraId="735E6BF5" w14:textId="08608221" w:rsidR="00A63A97" w:rsidRDefault="00A63A97" w:rsidP="00344029">
      <w:pPr>
        <w:rPr>
          <w:rFonts w:asciiTheme="minorHAnsi" w:hAnsiTheme="minorHAnsi" w:cstheme="minorHAnsi"/>
        </w:rPr>
      </w:pPr>
    </w:p>
    <w:p w14:paraId="796CE3A8" w14:textId="297F96B1" w:rsidR="00A63A97" w:rsidRDefault="00A63A97" w:rsidP="00344029">
      <w:pPr>
        <w:rPr>
          <w:rFonts w:asciiTheme="minorHAnsi" w:hAnsiTheme="minorHAnsi" w:cstheme="minorHAnsi"/>
        </w:rPr>
      </w:pPr>
      <w:r>
        <w:rPr>
          <w:rFonts w:asciiTheme="minorHAnsi" w:hAnsiTheme="minorHAnsi" w:cstheme="minorHAnsi"/>
        </w:rPr>
        <w:t xml:space="preserve">Biden has also made a commitment to direct 40% of </w:t>
      </w:r>
      <w:proofErr w:type="spellStart"/>
      <w:r>
        <w:rPr>
          <w:rFonts w:asciiTheme="minorHAnsi" w:hAnsiTheme="minorHAnsi" w:cstheme="minorHAnsi"/>
        </w:rPr>
        <w:t>of</w:t>
      </w:r>
      <w:proofErr w:type="spellEnd"/>
      <w:r>
        <w:rPr>
          <w:rFonts w:asciiTheme="minorHAnsi" w:hAnsiTheme="minorHAnsi" w:cstheme="minorHAnsi"/>
        </w:rPr>
        <w:t xml:space="preserve"> overall benefits from federal investments in climate and green energy to disadvantaged communities.  </w:t>
      </w:r>
      <w:hyperlink r:id="rId9" w:history="1">
        <w:r w:rsidRPr="00A63A97">
          <w:rPr>
            <w:rStyle w:val="Hyperlink"/>
            <w:rFonts w:asciiTheme="minorHAnsi" w:hAnsiTheme="minorHAnsi" w:cstheme="minorHAnsi"/>
          </w:rPr>
          <w:t>Justice40</w:t>
        </w:r>
      </w:hyperlink>
      <w:r>
        <w:rPr>
          <w:rFonts w:asciiTheme="minorHAnsi" w:hAnsiTheme="minorHAnsi" w:cstheme="minorHAnsi"/>
        </w:rPr>
        <w:t xml:space="preserve"> is a whole of government initiative now in pilot phase.</w:t>
      </w:r>
      <w:r w:rsidR="00A07A01">
        <w:rPr>
          <w:rFonts w:asciiTheme="minorHAnsi" w:hAnsiTheme="minorHAnsi" w:cstheme="minorHAnsi"/>
        </w:rPr>
        <w:t xml:space="preserve">  The AIA delegation is attending a presentation on Justice40 on Tuesday in the Green Zone.</w:t>
      </w:r>
    </w:p>
    <w:p w14:paraId="4D42DF66" w14:textId="77777777" w:rsidR="00344029" w:rsidRPr="008D22D8" w:rsidRDefault="00344029" w:rsidP="00344029">
      <w:pPr>
        <w:rPr>
          <w:rFonts w:asciiTheme="minorHAnsi" w:hAnsiTheme="minorHAnsi" w:cstheme="minorHAnsi"/>
        </w:rPr>
      </w:pPr>
    </w:p>
    <w:p w14:paraId="19811FD4" w14:textId="77777777" w:rsidR="00344029" w:rsidRPr="004E2563" w:rsidRDefault="00344029" w:rsidP="00344029">
      <w:pPr>
        <w:rPr>
          <w:rFonts w:asciiTheme="minorHAnsi" w:hAnsiTheme="minorHAnsi" w:cstheme="minorHAnsi"/>
        </w:rPr>
      </w:pPr>
    </w:p>
    <w:p w14:paraId="47311692" w14:textId="2D610B98" w:rsidR="006C6819" w:rsidRPr="004E2563" w:rsidRDefault="006C6819" w:rsidP="006C6819">
      <w:pPr>
        <w:rPr>
          <w:rFonts w:asciiTheme="minorHAnsi" w:hAnsiTheme="minorHAnsi" w:cstheme="minorHAnsi"/>
          <w:b/>
          <w:bCs/>
          <w:sz w:val="28"/>
          <w:szCs w:val="28"/>
        </w:rPr>
      </w:pPr>
      <w:r>
        <w:rPr>
          <w:rFonts w:asciiTheme="minorHAnsi" w:hAnsiTheme="minorHAnsi" w:cstheme="minorHAnsi"/>
          <w:b/>
          <w:bCs/>
          <w:sz w:val="28"/>
          <w:szCs w:val="28"/>
        </w:rPr>
        <w:t>Private sector actors a new force at COP</w:t>
      </w:r>
    </w:p>
    <w:p w14:paraId="413BBAF0" w14:textId="77777777" w:rsidR="006C6819" w:rsidRPr="004E2563" w:rsidRDefault="006C6819" w:rsidP="006C6819">
      <w:pPr>
        <w:rPr>
          <w:rFonts w:asciiTheme="minorHAnsi" w:hAnsiTheme="minorHAnsi" w:cstheme="minorHAnsi"/>
        </w:rPr>
      </w:pPr>
    </w:p>
    <w:p w14:paraId="46B1ABEB" w14:textId="40C65ADF" w:rsidR="006C6819" w:rsidRPr="006C6819" w:rsidRDefault="006C6819" w:rsidP="006C6819">
      <w:pPr>
        <w:rPr>
          <w:rFonts w:asciiTheme="minorHAnsi" w:hAnsiTheme="minorHAnsi" w:cstheme="minorHAnsi"/>
        </w:rPr>
      </w:pPr>
      <w:r>
        <w:rPr>
          <w:rFonts w:asciiTheme="minorHAnsi" w:hAnsiTheme="minorHAnsi" w:cstheme="minorHAnsi"/>
        </w:rPr>
        <w:t>“</w:t>
      </w:r>
      <w:r w:rsidRPr="006C6819">
        <w:rPr>
          <w:rFonts w:asciiTheme="minorHAnsi" w:hAnsiTheme="minorHAnsi" w:cstheme="minorHAnsi"/>
        </w:rPr>
        <w:t>The private sector is at the table at this COP in a way we’ve never had</w:t>
      </w:r>
      <w:r>
        <w:rPr>
          <w:rFonts w:asciiTheme="minorHAnsi" w:hAnsiTheme="minorHAnsi" w:cstheme="minorHAnsi"/>
        </w:rPr>
        <w:t xml:space="preserve">,” noted US Envoy for Climate Change John Kerry in a live interview at the New York Times Climate Hub.  </w:t>
      </w:r>
      <w:r w:rsidR="00A07A01">
        <w:rPr>
          <w:rFonts w:asciiTheme="minorHAnsi" w:hAnsiTheme="minorHAnsi" w:cstheme="minorHAnsi"/>
        </w:rPr>
        <w:t xml:space="preserve">Investors and banking interests, manufacturers, technology, and of course the architecture, engineering and construction sector are highly visible in COP26 discussions, commitments and events.  </w:t>
      </w:r>
    </w:p>
    <w:p w14:paraId="33265C70" w14:textId="77777777" w:rsidR="006C6819" w:rsidRDefault="006C6819" w:rsidP="006C6819">
      <w:pPr>
        <w:rPr>
          <w:rFonts w:asciiTheme="minorHAnsi" w:hAnsiTheme="minorHAnsi" w:cstheme="minorHAnsi"/>
          <w:b/>
          <w:bCs/>
          <w:sz w:val="28"/>
          <w:szCs w:val="28"/>
        </w:rPr>
      </w:pPr>
    </w:p>
    <w:p w14:paraId="615367D4" w14:textId="77777777" w:rsidR="006C6819" w:rsidRDefault="006C6819" w:rsidP="006C6819">
      <w:pPr>
        <w:rPr>
          <w:rFonts w:asciiTheme="minorHAnsi" w:hAnsiTheme="minorHAnsi" w:cstheme="minorHAnsi"/>
          <w:b/>
          <w:bCs/>
          <w:sz w:val="28"/>
          <w:szCs w:val="28"/>
        </w:rPr>
      </w:pPr>
    </w:p>
    <w:p w14:paraId="09AEBE58" w14:textId="291D3A54" w:rsidR="00344029" w:rsidRPr="004E2563" w:rsidRDefault="00344029" w:rsidP="006C6819">
      <w:pPr>
        <w:rPr>
          <w:rFonts w:asciiTheme="minorHAnsi" w:hAnsiTheme="minorHAnsi" w:cstheme="minorHAnsi"/>
          <w:b/>
          <w:bCs/>
          <w:sz w:val="28"/>
          <w:szCs w:val="28"/>
        </w:rPr>
      </w:pPr>
      <w:r w:rsidRPr="004E2563">
        <w:rPr>
          <w:rFonts w:asciiTheme="minorHAnsi" w:hAnsiTheme="minorHAnsi" w:cstheme="minorHAnsi"/>
          <w:b/>
          <w:bCs/>
          <w:sz w:val="28"/>
          <w:szCs w:val="28"/>
        </w:rPr>
        <w:t xml:space="preserve">COP theme: </w:t>
      </w:r>
      <w:r>
        <w:rPr>
          <w:rFonts w:asciiTheme="minorHAnsi" w:hAnsiTheme="minorHAnsi" w:cstheme="minorHAnsi"/>
          <w:b/>
          <w:bCs/>
          <w:sz w:val="28"/>
          <w:szCs w:val="28"/>
        </w:rPr>
        <w:t>Adaptation</w:t>
      </w:r>
    </w:p>
    <w:p w14:paraId="0FC8DD89" w14:textId="77777777" w:rsidR="00344029" w:rsidRPr="004E2563" w:rsidRDefault="00344029" w:rsidP="00344029">
      <w:pPr>
        <w:rPr>
          <w:rFonts w:asciiTheme="minorHAnsi" w:hAnsiTheme="minorHAnsi" w:cstheme="minorHAnsi"/>
        </w:rPr>
      </w:pPr>
    </w:p>
    <w:p w14:paraId="27E780A7" w14:textId="77777777" w:rsidR="00344029" w:rsidRDefault="00344029" w:rsidP="00344029">
      <w:pPr>
        <w:rPr>
          <w:rFonts w:asciiTheme="minorHAnsi" w:hAnsiTheme="minorHAnsi" w:cstheme="minorHAnsi"/>
        </w:rPr>
      </w:pPr>
      <w:r>
        <w:rPr>
          <w:rFonts w:asciiTheme="minorHAnsi" w:hAnsiTheme="minorHAnsi" w:cstheme="minorHAnsi"/>
        </w:rPr>
        <w:t>COP26 isn’t focused solely on reducing our future emissions (mitigation), but also about adapting to changes that are now inevitable.  The UN has called on countries to dedicate 50% of their climate-related funding to adaptation, a goal that’s still a long way off.  The Resilience Hub, a physical and virtual platform, is running 12 days of content focused exclusively on adaptation and resilience.</w:t>
      </w:r>
    </w:p>
    <w:p w14:paraId="773F3CC3" w14:textId="77777777" w:rsidR="00344029" w:rsidRDefault="00344029" w:rsidP="00344029">
      <w:pPr>
        <w:rPr>
          <w:rFonts w:asciiTheme="minorHAnsi" w:hAnsiTheme="minorHAnsi" w:cstheme="minorHAnsi"/>
        </w:rPr>
      </w:pPr>
    </w:p>
    <w:p w14:paraId="500B0A96" w14:textId="349903B3" w:rsidR="00344029" w:rsidRPr="004E2563" w:rsidRDefault="00966E52" w:rsidP="00344029">
      <w:pPr>
        <w:rPr>
          <w:rFonts w:asciiTheme="minorHAnsi" w:hAnsiTheme="minorHAnsi" w:cstheme="minorHAnsi"/>
        </w:rPr>
      </w:pPr>
      <w:r>
        <w:rPr>
          <w:rFonts w:asciiTheme="minorHAnsi" w:hAnsiTheme="minorHAnsi" w:cstheme="minorHAnsi"/>
        </w:rPr>
        <w:t>The conversation about adaptation is more nuanced than I have previously heard, dividing strategies into</w:t>
      </w:r>
      <w:r w:rsidR="00344029">
        <w:rPr>
          <w:rFonts w:asciiTheme="minorHAnsi" w:hAnsiTheme="minorHAnsi" w:cstheme="minorHAnsi"/>
        </w:rPr>
        <w:t xml:space="preserve"> two categories: resistance and acceptance.  Resistance strategies actively seek to halt or reverse climate change impacts, while acceptance strategies accept </w:t>
      </w:r>
      <w:r>
        <w:rPr>
          <w:rFonts w:asciiTheme="minorHAnsi" w:hAnsiTheme="minorHAnsi" w:cstheme="minorHAnsi"/>
        </w:rPr>
        <w:t>the inevitable change we have locked in and works with changing nature</w:t>
      </w:r>
      <w:r w:rsidR="00344029">
        <w:rPr>
          <w:rFonts w:asciiTheme="minorHAnsi" w:hAnsiTheme="minorHAnsi" w:cstheme="minorHAnsi"/>
        </w:rPr>
        <w:t>.</w:t>
      </w:r>
    </w:p>
    <w:p w14:paraId="52A1FF2C" w14:textId="77777777" w:rsidR="00344029" w:rsidRPr="004E2563" w:rsidRDefault="00344029" w:rsidP="00344029">
      <w:pPr>
        <w:rPr>
          <w:rFonts w:asciiTheme="minorHAnsi" w:hAnsiTheme="minorHAnsi" w:cstheme="minorHAnsi"/>
        </w:rPr>
      </w:pPr>
    </w:p>
    <w:p w14:paraId="2BC71D4B" w14:textId="77777777" w:rsidR="00344029" w:rsidRPr="004E2563" w:rsidRDefault="00344029" w:rsidP="00344029">
      <w:pPr>
        <w:rPr>
          <w:rFonts w:asciiTheme="minorHAnsi" w:hAnsiTheme="minorHAnsi" w:cstheme="minorHAnsi"/>
        </w:rPr>
      </w:pPr>
    </w:p>
    <w:p w14:paraId="10BB85B7" w14:textId="77777777" w:rsidR="00344029" w:rsidRPr="004E2563" w:rsidRDefault="00344029" w:rsidP="00344029">
      <w:pPr>
        <w:rPr>
          <w:rFonts w:asciiTheme="minorHAnsi" w:hAnsiTheme="minorHAnsi" w:cstheme="minorHAnsi"/>
          <w:b/>
          <w:bCs/>
          <w:sz w:val="28"/>
          <w:szCs w:val="28"/>
        </w:rPr>
      </w:pPr>
      <w:r w:rsidRPr="004E2563">
        <w:rPr>
          <w:rFonts w:asciiTheme="minorHAnsi" w:hAnsiTheme="minorHAnsi" w:cstheme="minorHAnsi"/>
          <w:b/>
          <w:bCs/>
          <w:sz w:val="28"/>
          <w:szCs w:val="28"/>
        </w:rPr>
        <w:t xml:space="preserve">Partnership Highlight: </w:t>
      </w:r>
      <w:hyperlink r:id="rId10" w:history="1">
        <w:r w:rsidRPr="006440D5">
          <w:rPr>
            <w:rStyle w:val="Hyperlink"/>
            <w:rFonts w:asciiTheme="minorHAnsi" w:hAnsiTheme="minorHAnsi" w:cstheme="minorHAnsi"/>
            <w:b/>
            <w:bCs/>
            <w:sz w:val="28"/>
            <w:szCs w:val="28"/>
          </w:rPr>
          <w:t>Climate Heritage Network</w:t>
        </w:r>
      </w:hyperlink>
    </w:p>
    <w:p w14:paraId="05056B31" w14:textId="77777777" w:rsidR="00344029" w:rsidRPr="004E2563" w:rsidRDefault="00344029" w:rsidP="00344029">
      <w:pPr>
        <w:rPr>
          <w:rFonts w:asciiTheme="minorHAnsi" w:hAnsiTheme="minorHAnsi" w:cstheme="minorHAnsi"/>
        </w:rPr>
      </w:pPr>
    </w:p>
    <w:p w14:paraId="3BEDE2A2" w14:textId="1ABAF6FD" w:rsidR="00344029" w:rsidRDefault="00344029" w:rsidP="00344029">
      <w:pPr>
        <w:rPr>
          <w:rFonts w:asciiTheme="minorHAnsi" w:hAnsiTheme="minorHAnsi" w:cstheme="minorHAnsi"/>
        </w:rPr>
      </w:pPr>
      <w:r w:rsidRPr="006440D5">
        <w:rPr>
          <w:rFonts w:asciiTheme="minorHAnsi" w:hAnsiTheme="minorHAnsi" w:cstheme="minorHAnsi"/>
        </w:rPr>
        <w:t>Forme</w:t>
      </w:r>
      <w:r>
        <w:rPr>
          <w:rFonts w:asciiTheme="minorHAnsi" w:hAnsiTheme="minorHAnsi" w:cstheme="minorHAnsi"/>
        </w:rPr>
        <w:t xml:space="preserve">d out of conversations after the Global Climate Summit in 2018, the Climate Heritage Network works to mobilize arts, culture and heritage to achieve the ambitions of the Paris Agreement.  As a leader on the climate benefits of existing buildings, AIA former president Carl </w:t>
      </w:r>
      <w:proofErr w:type="spellStart"/>
      <w:r>
        <w:rPr>
          <w:rFonts w:asciiTheme="minorHAnsi" w:hAnsiTheme="minorHAnsi" w:cstheme="minorHAnsi"/>
        </w:rPr>
        <w:t>Elefante</w:t>
      </w:r>
      <w:proofErr w:type="spellEnd"/>
      <w:r>
        <w:rPr>
          <w:rFonts w:asciiTheme="minorHAnsi" w:hAnsiTheme="minorHAnsi" w:cstheme="minorHAnsi"/>
        </w:rPr>
        <w:t xml:space="preserve"> has been instrumental in this group since its inception.  </w:t>
      </w:r>
      <w:r w:rsidRPr="00A07A01">
        <w:rPr>
          <w:rFonts w:asciiTheme="minorHAnsi" w:hAnsiTheme="minorHAnsi" w:cstheme="minorHAnsi"/>
        </w:rPr>
        <w:t xml:space="preserve">AIA has provided </w:t>
      </w:r>
      <w:r w:rsidR="00A07A01">
        <w:rPr>
          <w:rFonts w:asciiTheme="minorHAnsi" w:hAnsiTheme="minorHAnsi" w:cstheme="minorHAnsi"/>
        </w:rPr>
        <w:t>s</w:t>
      </w:r>
      <w:r w:rsidRPr="00A07A01">
        <w:rPr>
          <w:rFonts w:asciiTheme="minorHAnsi" w:hAnsiTheme="minorHAnsi" w:cstheme="minorHAnsi"/>
        </w:rPr>
        <w:t xml:space="preserve">upport to </w:t>
      </w:r>
      <w:r w:rsidR="00A07A01">
        <w:rPr>
          <w:rFonts w:asciiTheme="minorHAnsi" w:hAnsiTheme="minorHAnsi" w:cstheme="minorHAnsi"/>
        </w:rPr>
        <w:t>get this network off the ground</w:t>
      </w:r>
      <w:r w:rsidRPr="00A07A01">
        <w:rPr>
          <w:rFonts w:asciiTheme="minorHAnsi" w:hAnsiTheme="minorHAnsi" w:cstheme="minorHAnsi"/>
        </w:rPr>
        <w:t>.</w:t>
      </w:r>
    </w:p>
    <w:p w14:paraId="301C44A8" w14:textId="77777777" w:rsidR="00344029" w:rsidRDefault="00344029" w:rsidP="00344029">
      <w:pPr>
        <w:rPr>
          <w:rFonts w:asciiTheme="minorHAnsi" w:hAnsiTheme="minorHAnsi" w:cstheme="minorHAnsi"/>
        </w:rPr>
      </w:pPr>
    </w:p>
    <w:p w14:paraId="4782B8C6" w14:textId="77777777" w:rsidR="00344029" w:rsidRPr="004E2563" w:rsidRDefault="00344029" w:rsidP="00344029">
      <w:pPr>
        <w:rPr>
          <w:rFonts w:asciiTheme="minorHAnsi" w:hAnsiTheme="minorHAnsi" w:cstheme="minorHAnsi"/>
        </w:rPr>
      </w:pPr>
      <w:r>
        <w:rPr>
          <w:rFonts w:asciiTheme="minorHAnsi" w:hAnsiTheme="minorHAnsi" w:cstheme="minorHAnsi"/>
        </w:rPr>
        <w:t xml:space="preserve">At COP26, CHN’s success has been evident in the central role that culture, heritage and Indigenous leadership are playing in these proceedings.  On Nov 1, members of the AIA delegation attended the CHN’s Annual Assembly in Glasgow.  </w:t>
      </w:r>
    </w:p>
    <w:p w14:paraId="7CF7524D" w14:textId="77777777" w:rsidR="00344029" w:rsidRPr="004E2563" w:rsidRDefault="00344029" w:rsidP="00344029">
      <w:pPr>
        <w:rPr>
          <w:rFonts w:asciiTheme="minorHAnsi" w:hAnsiTheme="minorHAnsi" w:cstheme="minorHAnsi"/>
        </w:rPr>
      </w:pPr>
    </w:p>
    <w:p w14:paraId="371D5407" w14:textId="77777777" w:rsidR="00344029" w:rsidRPr="004E2563" w:rsidRDefault="00344029" w:rsidP="00344029">
      <w:pPr>
        <w:rPr>
          <w:rFonts w:asciiTheme="minorHAnsi" w:hAnsiTheme="minorHAnsi" w:cstheme="minorHAnsi"/>
        </w:rPr>
      </w:pPr>
    </w:p>
    <w:p w14:paraId="7B2D545A" w14:textId="77777777" w:rsidR="00344029" w:rsidRPr="004E2563" w:rsidRDefault="00344029" w:rsidP="00344029">
      <w:pPr>
        <w:rPr>
          <w:rFonts w:asciiTheme="minorHAnsi" w:hAnsiTheme="minorHAnsi" w:cstheme="minorHAnsi"/>
          <w:b/>
          <w:bCs/>
          <w:sz w:val="28"/>
          <w:szCs w:val="28"/>
        </w:rPr>
      </w:pPr>
      <w:r w:rsidRPr="004E2563">
        <w:rPr>
          <w:rFonts w:asciiTheme="minorHAnsi" w:hAnsiTheme="minorHAnsi" w:cstheme="minorHAnsi"/>
          <w:b/>
          <w:bCs/>
          <w:sz w:val="28"/>
          <w:szCs w:val="28"/>
        </w:rPr>
        <w:t xml:space="preserve">Opportunity for Components: </w:t>
      </w:r>
      <w:r>
        <w:rPr>
          <w:rFonts w:asciiTheme="minorHAnsi" w:hAnsiTheme="minorHAnsi" w:cstheme="minorHAnsi"/>
          <w:b/>
          <w:bCs/>
          <w:sz w:val="28"/>
          <w:szCs w:val="28"/>
        </w:rPr>
        <w:t>Lego</w:t>
      </w:r>
    </w:p>
    <w:p w14:paraId="1509E94C" w14:textId="77777777" w:rsidR="00344029" w:rsidRPr="004E2563" w:rsidRDefault="00344029" w:rsidP="00344029">
      <w:pPr>
        <w:rPr>
          <w:rFonts w:asciiTheme="minorHAnsi" w:hAnsiTheme="minorHAnsi" w:cstheme="minorHAnsi"/>
        </w:rPr>
      </w:pPr>
    </w:p>
    <w:p w14:paraId="3847D1F7" w14:textId="77777777" w:rsidR="00344029" w:rsidRDefault="00344029" w:rsidP="00344029">
      <w:pPr>
        <w:rPr>
          <w:rFonts w:asciiTheme="minorHAnsi" w:hAnsiTheme="minorHAnsi" w:cstheme="minorHAnsi"/>
        </w:rPr>
      </w:pPr>
      <w:r>
        <w:rPr>
          <w:rFonts w:asciiTheme="minorHAnsi" w:hAnsiTheme="minorHAnsi" w:cstheme="minorHAnsi"/>
        </w:rPr>
        <w:t xml:space="preserve">Lego has created a COP26 handbook illustrated by children, </w:t>
      </w:r>
      <w:hyperlink r:id="rId11" w:history="1">
        <w:r w:rsidRPr="00F845B2">
          <w:rPr>
            <w:rStyle w:val="Hyperlink"/>
            <w:rFonts w:asciiTheme="minorHAnsi" w:hAnsiTheme="minorHAnsi" w:cstheme="minorHAnsi"/>
          </w:rPr>
          <w:t>Build the Change,</w:t>
        </w:r>
      </w:hyperlink>
      <w:r>
        <w:rPr>
          <w:rFonts w:asciiTheme="minorHAnsi" w:hAnsiTheme="minorHAnsi" w:cstheme="minorHAnsi"/>
        </w:rPr>
        <w:t xml:space="preserve"> which it will be distributing to delegates here at COP.  An </w:t>
      </w:r>
      <w:hyperlink r:id="rId12" w:history="1">
        <w:r w:rsidRPr="00F845B2">
          <w:rPr>
            <w:rStyle w:val="Hyperlink"/>
            <w:rFonts w:asciiTheme="minorHAnsi" w:hAnsiTheme="minorHAnsi" w:cstheme="minorHAnsi"/>
          </w:rPr>
          <w:t>online version</w:t>
        </w:r>
      </w:hyperlink>
      <w:r>
        <w:rPr>
          <w:rFonts w:asciiTheme="minorHAnsi" w:hAnsiTheme="minorHAnsi" w:cstheme="minorHAnsi"/>
        </w:rPr>
        <w:t xml:space="preserve"> invites kids to share their ideas for a better planet and complete some fun online challenges.  We had an opportunity to meet the Lego folks behind the project at an art performance here in Glasgow, and they expressed interest in connecting with festivals and centers for architecture.  </w:t>
      </w:r>
    </w:p>
    <w:p w14:paraId="364EC3E7" w14:textId="77777777" w:rsidR="00344029" w:rsidRPr="004E2563" w:rsidRDefault="00344029" w:rsidP="00344029">
      <w:pPr>
        <w:rPr>
          <w:rFonts w:asciiTheme="minorHAnsi" w:hAnsiTheme="minorHAnsi" w:cstheme="minorHAnsi"/>
        </w:rPr>
      </w:pPr>
    </w:p>
    <w:p w14:paraId="06BE403A" w14:textId="77777777" w:rsidR="00344029" w:rsidRPr="004E2563" w:rsidRDefault="00344029" w:rsidP="00344029">
      <w:pPr>
        <w:rPr>
          <w:rFonts w:asciiTheme="minorHAnsi" w:hAnsiTheme="minorHAnsi" w:cstheme="minorHAnsi"/>
        </w:rPr>
      </w:pPr>
    </w:p>
    <w:p w14:paraId="4BB2933D" w14:textId="77777777" w:rsidR="00344029" w:rsidRPr="006440D5" w:rsidRDefault="00344029" w:rsidP="00344029">
      <w:pPr>
        <w:rPr>
          <w:rFonts w:asciiTheme="minorHAnsi" w:hAnsiTheme="minorHAnsi" w:cstheme="minorHAnsi"/>
          <w:b/>
          <w:bCs/>
          <w:sz w:val="28"/>
          <w:szCs w:val="28"/>
        </w:rPr>
      </w:pPr>
      <w:r w:rsidRPr="004E2563">
        <w:rPr>
          <w:rFonts w:asciiTheme="minorHAnsi" w:hAnsiTheme="minorHAnsi" w:cstheme="minorHAnsi"/>
          <w:b/>
          <w:bCs/>
          <w:sz w:val="28"/>
          <w:szCs w:val="28"/>
        </w:rPr>
        <w:t>Learning Opportunity</w:t>
      </w:r>
      <w:r w:rsidRPr="006440D5">
        <w:rPr>
          <w:rFonts w:asciiTheme="minorHAnsi" w:hAnsiTheme="minorHAnsi" w:cstheme="minorHAnsi"/>
          <w:b/>
          <w:bCs/>
          <w:sz w:val="32"/>
          <w:szCs w:val="32"/>
        </w:rPr>
        <w:t xml:space="preserve">: </w:t>
      </w:r>
      <w:r w:rsidRPr="006440D5">
        <w:rPr>
          <w:rFonts w:asciiTheme="minorHAnsi" w:hAnsiTheme="minorHAnsi" w:cstheme="minorHAnsi"/>
          <w:b/>
          <w:bCs/>
          <w:sz w:val="28"/>
          <w:szCs w:val="28"/>
        </w:rPr>
        <w:t>Resilience Hub</w:t>
      </w:r>
    </w:p>
    <w:p w14:paraId="1CC75E68" w14:textId="77777777" w:rsidR="00344029" w:rsidRPr="004E2563" w:rsidRDefault="00344029" w:rsidP="00344029">
      <w:pPr>
        <w:rPr>
          <w:rFonts w:asciiTheme="minorHAnsi" w:hAnsiTheme="minorHAnsi" w:cstheme="minorHAnsi"/>
        </w:rPr>
      </w:pPr>
    </w:p>
    <w:p w14:paraId="277D8E0E" w14:textId="77777777" w:rsidR="00344029" w:rsidRPr="004E2563" w:rsidRDefault="00344029" w:rsidP="00344029">
      <w:pPr>
        <w:rPr>
          <w:rFonts w:asciiTheme="minorHAnsi" w:hAnsiTheme="minorHAnsi" w:cstheme="minorHAnsi"/>
        </w:rPr>
      </w:pPr>
      <w:r>
        <w:rPr>
          <w:rFonts w:asciiTheme="minorHAnsi" w:hAnsiTheme="minorHAnsi" w:cstheme="minorHAnsi"/>
          <w:color w:val="000000"/>
          <w:spacing w:val="-3"/>
          <w:shd w:val="clear" w:color="auto" w:fill="FFFFFF"/>
        </w:rPr>
        <w:t xml:space="preserve">The </w:t>
      </w:r>
      <w:hyperlink r:id="rId13" w:history="1">
        <w:r w:rsidRPr="00F845B2">
          <w:rPr>
            <w:rStyle w:val="Hyperlink"/>
            <w:rFonts w:asciiTheme="minorHAnsi" w:hAnsiTheme="minorHAnsi" w:cstheme="minorHAnsi"/>
            <w:spacing w:val="-3"/>
            <w:shd w:val="clear" w:color="auto" w:fill="FFFFFF"/>
          </w:rPr>
          <w:t>COP26 Resilience Hub</w:t>
        </w:r>
      </w:hyperlink>
      <w:r>
        <w:rPr>
          <w:rFonts w:asciiTheme="minorHAnsi" w:hAnsiTheme="minorHAnsi" w:cstheme="minorHAnsi"/>
          <w:color w:val="000000"/>
          <w:spacing w:val="-3"/>
          <w:shd w:val="clear" w:color="auto" w:fill="FFFFFF"/>
        </w:rPr>
        <w:t xml:space="preserve"> will be offering robust, free online programming throughout the COP event.  View offerings and register </w:t>
      </w:r>
      <w:hyperlink r:id="rId14" w:history="1">
        <w:r w:rsidRPr="00F845B2">
          <w:rPr>
            <w:rStyle w:val="Hyperlink"/>
            <w:rFonts w:asciiTheme="minorHAnsi" w:hAnsiTheme="minorHAnsi" w:cstheme="minorHAnsi"/>
            <w:spacing w:val="-3"/>
            <w:shd w:val="clear" w:color="auto" w:fill="FFFFFF"/>
          </w:rPr>
          <w:t>here</w:t>
        </w:r>
      </w:hyperlink>
      <w:r>
        <w:rPr>
          <w:rFonts w:asciiTheme="minorHAnsi" w:hAnsiTheme="minorHAnsi" w:cstheme="minorHAnsi"/>
          <w:color w:val="000000"/>
          <w:spacing w:val="-3"/>
          <w:shd w:val="clear" w:color="auto" w:fill="FFFFFF"/>
        </w:rPr>
        <w:t>.</w:t>
      </w:r>
    </w:p>
    <w:p w14:paraId="16BF7380" w14:textId="77777777" w:rsidR="00344029" w:rsidRPr="004E2563" w:rsidRDefault="00344029" w:rsidP="00344029">
      <w:pPr>
        <w:rPr>
          <w:rFonts w:asciiTheme="minorHAnsi" w:hAnsiTheme="minorHAnsi" w:cstheme="minorHAnsi"/>
        </w:rPr>
      </w:pPr>
    </w:p>
    <w:p w14:paraId="49BEA2C2" w14:textId="77777777" w:rsidR="00344029" w:rsidRPr="004E2563" w:rsidRDefault="00344029" w:rsidP="00344029">
      <w:pPr>
        <w:rPr>
          <w:rFonts w:asciiTheme="minorHAnsi" w:hAnsiTheme="minorHAnsi" w:cstheme="minorHAnsi"/>
        </w:rPr>
      </w:pPr>
    </w:p>
    <w:p w14:paraId="3176BB3A" w14:textId="77777777" w:rsidR="00344029" w:rsidRPr="004E2563" w:rsidRDefault="00344029" w:rsidP="00344029">
      <w:pPr>
        <w:rPr>
          <w:rFonts w:asciiTheme="minorHAnsi" w:hAnsiTheme="minorHAnsi" w:cstheme="minorHAnsi"/>
          <w:b/>
          <w:bCs/>
          <w:sz w:val="28"/>
          <w:szCs w:val="28"/>
        </w:rPr>
      </w:pPr>
      <w:r w:rsidRPr="004E2563">
        <w:rPr>
          <w:rFonts w:asciiTheme="minorHAnsi" w:hAnsiTheme="minorHAnsi" w:cstheme="minorHAnsi"/>
          <w:b/>
          <w:bCs/>
          <w:sz w:val="28"/>
          <w:szCs w:val="28"/>
        </w:rPr>
        <w:lastRenderedPageBreak/>
        <w:t>Worth Sharing</w:t>
      </w:r>
    </w:p>
    <w:p w14:paraId="32F9763D" w14:textId="77777777" w:rsidR="00344029" w:rsidRDefault="00344029" w:rsidP="00344029">
      <w:pPr>
        <w:rPr>
          <w:rFonts w:asciiTheme="minorHAnsi" w:hAnsiTheme="minorHAnsi" w:cstheme="minorHAnsi"/>
        </w:rPr>
      </w:pPr>
    </w:p>
    <w:p w14:paraId="2739D7A8" w14:textId="77777777" w:rsidR="00344029" w:rsidRPr="00B81BF5" w:rsidRDefault="00344029" w:rsidP="00344029">
      <w:pPr>
        <w:pStyle w:val="Heading1"/>
        <w:spacing w:before="0" w:beforeAutospacing="0" w:after="0" w:afterAutospacing="0"/>
        <w:rPr>
          <w:rFonts w:asciiTheme="minorHAnsi" w:hAnsiTheme="minorHAnsi" w:cstheme="minorHAnsi"/>
          <w:b w:val="0"/>
          <w:bCs w:val="0"/>
          <w:color w:val="121212"/>
          <w:sz w:val="24"/>
          <w:szCs w:val="24"/>
        </w:rPr>
      </w:pPr>
      <w:hyperlink r:id="rId15" w:history="1">
        <w:r w:rsidRPr="00B81BF5">
          <w:rPr>
            <w:rStyle w:val="Hyperlink"/>
            <w:rFonts w:asciiTheme="minorHAnsi" w:hAnsiTheme="minorHAnsi" w:cstheme="minorHAnsi"/>
            <w:b w:val="0"/>
            <w:bCs w:val="0"/>
            <w:sz w:val="24"/>
            <w:szCs w:val="24"/>
          </w:rPr>
          <w:t>Business as Usual or Build Back Better? Architectural Leaders Share Their Thoughts on This Weekend’s COP26 Opening</w:t>
        </w:r>
      </w:hyperlink>
      <w:r>
        <w:rPr>
          <w:rFonts w:asciiTheme="minorHAnsi" w:hAnsiTheme="minorHAnsi" w:cstheme="minorHAnsi"/>
          <w:b w:val="0"/>
          <w:bCs w:val="0"/>
          <w:color w:val="121212"/>
          <w:sz w:val="24"/>
          <w:szCs w:val="24"/>
        </w:rPr>
        <w:t xml:space="preserve">, </w:t>
      </w:r>
      <w:proofErr w:type="spellStart"/>
      <w:r>
        <w:rPr>
          <w:rFonts w:asciiTheme="minorHAnsi" w:hAnsiTheme="minorHAnsi" w:cstheme="minorHAnsi"/>
          <w:b w:val="0"/>
          <w:bCs w:val="0"/>
          <w:color w:val="121212"/>
          <w:sz w:val="24"/>
          <w:szCs w:val="24"/>
        </w:rPr>
        <w:t>Archinet</w:t>
      </w:r>
      <w:proofErr w:type="spellEnd"/>
      <w:r>
        <w:rPr>
          <w:rFonts w:asciiTheme="minorHAnsi" w:hAnsiTheme="minorHAnsi" w:cstheme="minorHAnsi"/>
          <w:b w:val="0"/>
          <w:bCs w:val="0"/>
          <w:color w:val="121212"/>
          <w:sz w:val="24"/>
          <w:szCs w:val="24"/>
        </w:rPr>
        <w:t>, Oct 29</w:t>
      </w:r>
    </w:p>
    <w:p w14:paraId="7113052C" w14:textId="77777777" w:rsidR="00344029" w:rsidRDefault="00344029" w:rsidP="00344029">
      <w:pPr>
        <w:rPr>
          <w:rFonts w:asciiTheme="minorHAnsi" w:hAnsiTheme="minorHAnsi" w:cstheme="minorHAnsi"/>
        </w:rPr>
      </w:pPr>
    </w:p>
    <w:p w14:paraId="2ABED8DE" w14:textId="445E0A85" w:rsidR="0059271B" w:rsidRDefault="00966E52"/>
    <w:p w14:paraId="622311E3" w14:textId="62B823B5" w:rsidR="00A07A01" w:rsidRPr="006440D5" w:rsidRDefault="00A07A01" w:rsidP="00A07A01">
      <w:pPr>
        <w:rPr>
          <w:rFonts w:asciiTheme="minorHAnsi" w:hAnsiTheme="minorHAnsi" w:cstheme="minorHAnsi"/>
          <w:b/>
          <w:bCs/>
          <w:sz w:val="28"/>
          <w:szCs w:val="28"/>
        </w:rPr>
      </w:pPr>
      <w:r>
        <w:rPr>
          <w:rFonts w:asciiTheme="minorHAnsi" w:hAnsiTheme="minorHAnsi" w:cstheme="minorHAnsi"/>
          <w:b/>
          <w:bCs/>
          <w:sz w:val="28"/>
          <w:szCs w:val="28"/>
        </w:rPr>
        <w:t>On the ground</w:t>
      </w:r>
      <w:r w:rsidRPr="006440D5">
        <w:rPr>
          <w:rFonts w:asciiTheme="minorHAnsi" w:hAnsiTheme="minorHAnsi" w:cstheme="minorHAnsi"/>
          <w:b/>
          <w:bCs/>
          <w:sz w:val="32"/>
          <w:szCs w:val="32"/>
        </w:rPr>
        <w:t xml:space="preserve">: </w:t>
      </w:r>
      <w:r>
        <w:rPr>
          <w:rFonts w:asciiTheme="minorHAnsi" w:hAnsiTheme="minorHAnsi" w:cstheme="minorHAnsi"/>
          <w:b/>
          <w:bCs/>
          <w:sz w:val="28"/>
          <w:szCs w:val="28"/>
        </w:rPr>
        <w:t>civic action</w:t>
      </w:r>
    </w:p>
    <w:p w14:paraId="76721711" w14:textId="77777777" w:rsidR="00A07A01" w:rsidRPr="004E2563" w:rsidRDefault="00A07A01" w:rsidP="00A07A01">
      <w:pPr>
        <w:rPr>
          <w:rFonts w:asciiTheme="minorHAnsi" w:hAnsiTheme="minorHAnsi" w:cstheme="minorHAnsi"/>
        </w:rPr>
      </w:pPr>
    </w:p>
    <w:p w14:paraId="47C271FA" w14:textId="77777777" w:rsidR="00A07A01" w:rsidRDefault="00A07A01" w:rsidP="00A07A01">
      <w:pPr>
        <w:rPr>
          <w:rFonts w:asciiTheme="minorHAnsi" w:hAnsiTheme="minorHAnsi" w:cstheme="minorHAnsi"/>
          <w:color w:val="000000"/>
          <w:spacing w:val="-3"/>
          <w:shd w:val="clear" w:color="auto" w:fill="FFFFFF"/>
        </w:rPr>
      </w:pPr>
      <w:r>
        <w:rPr>
          <w:rFonts w:asciiTheme="minorHAnsi" w:hAnsiTheme="minorHAnsi" w:cstheme="minorHAnsi"/>
          <w:color w:val="000000"/>
          <w:spacing w:val="-3"/>
          <w:shd w:val="clear" w:color="auto" w:fill="FFFFFF"/>
        </w:rPr>
        <w:t xml:space="preserve">Arriving at the Glasgow train station on Saturday night, we found ourselves in the glare of dozens of press photographers and hundreds of demonstrators.  At the COP26 venue, buses were shut down for several hours due to street demonstrations by Extinction Rebellion.  Silent vigils are happening throughout the city led by faith communities.  Yet despite the dire warnings of mayhem (and the resulting police presence), Glasgow has been remarkably calm.  </w:t>
      </w:r>
    </w:p>
    <w:p w14:paraId="28AFAAB5" w14:textId="77777777" w:rsidR="00A07A01" w:rsidRDefault="00A07A01" w:rsidP="00A07A01">
      <w:pPr>
        <w:rPr>
          <w:rFonts w:asciiTheme="minorHAnsi" w:hAnsiTheme="minorHAnsi" w:cstheme="minorHAnsi"/>
          <w:color w:val="000000"/>
          <w:spacing w:val="-3"/>
          <w:shd w:val="clear" w:color="auto" w:fill="FFFFFF"/>
        </w:rPr>
      </w:pPr>
    </w:p>
    <w:p w14:paraId="66C657CC" w14:textId="0B726675" w:rsidR="00A07A01" w:rsidRDefault="00A07A01" w:rsidP="00A07A01">
      <w:pPr>
        <w:rPr>
          <w:rFonts w:asciiTheme="minorHAnsi" w:hAnsiTheme="minorHAnsi" w:cstheme="minorHAnsi"/>
          <w:color w:val="000000"/>
          <w:spacing w:val="-3"/>
          <w:shd w:val="clear" w:color="auto" w:fill="FFFFFF"/>
        </w:rPr>
      </w:pPr>
      <w:r>
        <w:rPr>
          <w:rFonts w:asciiTheme="minorHAnsi" w:hAnsiTheme="minorHAnsi" w:cstheme="minorHAnsi"/>
          <w:color w:val="000000"/>
          <w:spacing w:val="-3"/>
          <w:shd w:val="clear" w:color="auto" w:fill="FFFFFF"/>
        </w:rPr>
        <w:t xml:space="preserve">The atmosphere feels more collegial than adversarial.  With 25,000 climate leaders </w:t>
      </w:r>
      <w:proofErr w:type="gramStart"/>
      <w:r>
        <w:rPr>
          <w:rFonts w:asciiTheme="minorHAnsi" w:hAnsiTheme="minorHAnsi" w:cstheme="minorHAnsi"/>
          <w:color w:val="000000"/>
          <w:spacing w:val="-3"/>
          <w:shd w:val="clear" w:color="auto" w:fill="FFFFFF"/>
        </w:rPr>
        <w:t>staying  in</w:t>
      </w:r>
      <w:proofErr w:type="gramEnd"/>
      <w:r>
        <w:rPr>
          <w:rFonts w:asciiTheme="minorHAnsi" w:hAnsiTheme="minorHAnsi" w:cstheme="minorHAnsi"/>
          <w:color w:val="000000"/>
          <w:spacing w:val="-3"/>
          <w:shd w:val="clear" w:color="auto" w:fill="FFFFFF"/>
        </w:rPr>
        <w:t xml:space="preserve"> the city’s hotels and restaurants, riding its buses and walking its streets, every moment provides new opportunities to connect with folks working towards a better planet in their own orbits.  </w:t>
      </w:r>
      <w:r w:rsidR="00966E52">
        <w:rPr>
          <w:rFonts w:asciiTheme="minorHAnsi" w:hAnsiTheme="minorHAnsi" w:cstheme="minorHAnsi"/>
          <w:color w:val="000000"/>
          <w:spacing w:val="-3"/>
          <w:shd w:val="clear" w:color="auto" w:fill="FFFFFF"/>
        </w:rPr>
        <w:t xml:space="preserve">Among the varied and inspiring </w:t>
      </w:r>
      <w:proofErr w:type="gramStart"/>
      <w:r w:rsidR="00966E52">
        <w:rPr>
          <w:rFonts w:asciiTheme="minorHAnsi" w:hAnsiTheme="minorHAnsi" w:cstheme="minorHAnsi"/>
          <w:color w:val="000000"/>
          <w:spacing w:val="-3"/>
          <w:shd w:val="clear" w:color="auto" w:fill="FFFFFF"/>
        </w:rPr>
        <w:t>people</w:t>
      </w:r>
      <w:proofErr w:type="gramEnd"/>
      <w:r w:rsidR="00966E52">
        <w:rPr>
          <w:rFonts w:asciiTheme="minorHAnsi" w:hAnsiTheme="minorHAnsi" w:cstheme="minorHAnsi"/>
          <w:color w:val="000000"/>
          <w:spacing w:val="-3"/>
          <w:shd w:val="clear" w:color="auto" w:fill="FFFFFF"/>
        </w:rPr>
        <w:t xml:space="preserve"> we’ve met:</w:t>
      </w:r>
      <w:r>
        <w:rPr>
          <w:rFonts w:asciiTheme="minorHAnsi" w:hAnsiTheme="minorHAnsi" w:cstheme="minorHAnsi"/>
          <w:color w:val="000000"/>
          <w:spacing w:val="-3"/>
          <w:shd w:val="clear" w:color="auto" w:fill="FFFFFF"/>
        </w:rPr>
        <w:t xml:space="preserve"> an oceanographer, a gorilla conservationist and </w:t>
      </w:r>
      <w:proofErr w:type="spellStart"/>
      <w:r>
        <w:rPr>
          <w:rFonts w:asciiTheme="minorHAnsi" w:hAnsiTheme="minorHAnsi" w:cstheme="minorHAnsi"/>
          <w:color w:val="000000"/>
          <w:spacing w:val="-3"/>
          <w:shd w:val="clear" w:color="auto" w:fill="FFFFFF"/>
        </w:rPr>
        <w:t>Earthshot</w:t>
      </w:r>
      <w:proofErr w:type="spellEnd"/>
      <w:r>
        <w:rPr>
          <w:rFonts w:asciiTheme="minorHAnsi" w:hAnsiTheme="minorHAnsi" w:cstheme="minorHAnsi"/>
          <w:color w:val="000000"/>
          <w:spacing w:val="-3"/>
          <w:shd w:val="clear" w:color="auto" w:fill="FFFFFF"/>
        </w:rPr>
        <w:t xml:space="preserve"> prize finalist,</w:t>
      </w:r>
      <w:r w:rsidR="00966E52">
        <w:rPr>
          <w:rFonts w:asciiTheme="minorHAnsi" w:hAnsiTheme="minorHAnsi" w:cstheme="minorHAnsi"/>
          <w:color w:val="000000"/>
          <w:spacing w:val="-3"/>
          <w:shd w:val="clear" w:color="auto" w:fill="FFFFFF"/>
        </w:rPr>
        <w:t xml:space="preserve"> an ambassador, an ecovillage expert, </w:t>
      </w:r>
      <w:r w:rsidR="00966E52">
        <w:rPr>
          <w:rFonts w:asciiTheme="minorHAnsi" w:hAnsiTheme="minorHAnsi" w:cstheme="minorHAnsi"/>
          <w:color w:val="000000"/>
          <w:spacing w:val="-3"/>
          <w:shd w:val="clear" w:color="auto" w:fill="FFFFFF"/>
        </w:rPr>
        <w:t>mayors and governors, artists and musicians,</w:t>
      </w:r>
      <w:r w:rsidR="00966E52">
        <w:rPr>
          <w:rFonts w:asciiTheme="minorHAnsi" w:hAnsiTheme="minorHAnsi" w:cstheme="minorHAnsi"/>
          <w:color w:val="000000"/>
          <w:spacing w:val="-3"/>
          <w:shd w:val="clear" w:color="auto" w:fill="FFFFFF"/>
        </w:rPr>
        <w:t xml:space="preserve"> grassroots activists and business leaders.  We’ve talked with people from countries as varied as Pakistan, Sweden, Chile and Burkina Faso.  </w:t>
      </w:r>
    </w:p>
    <w:p w14:paraId="3ED140EA" w14:textId="7CB42380" w:rsidR="00966E52" w:rsidRDefault="00966E52" w:rsidP="00A07A01">
      <w:pPr>
        <w:rPr>
          <w:rFonts w:asciiTheme="minorHAnsi" w:hAnsiTheme="minorHAnsi" w:cstheme="minorHAnsi"/>
          <w:color w:val="000000"/>
          <w:spacing w:val="-3"/>
          <w:shd w:val="clear" w:color="auto" w:fill="FFFFFF"/>
        </w:rPr>
      </w:pPr>
    </w:p>
    <w:p w14:paraId="25C2E52E" w14:textId="0FF0E4AA" w:rsidR="00966E52" w:rsidRDefault="00966E52" w:rsidP="00A07A01">
      <w:r>
        <w:rPr>
          <w:rFonts w:asciiTheme="minorHAnsi" w:hAnsiTheme="minorHAnsi" w:cstheme="minorHAnsi"/>
          <w:color w:val="000000"/>
          <w:spacing w:val="-3"/>
          <w:shd w:val="clear" w:color="auto" w:fill="FFFFFF"/>
        </w:rPr>
        <w:t>A big climate march is planned for Saturday, offering an opportunity for direct action to balance the intellectual pursuits of the week.</w:t>
      </w:r>
    </w:p>
    <w:sectPr w:rsidR="00966E52" w:rsidSect="00164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29"/>
    <w:rsid w:val="001642E9"/>
    <w:rsid w:val="00344029"/>
    <w:rsid w:val="006C6819"/>
    <w:rsid w:val="00966E52"/>
    <w:rsid w:val="00A07A01"/>
    <w:rsid w:val="00A54A54"/>
    <w:rsid w:val="00A63A97"/>
    <w:rsid w:val="00B5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14A891"/>
  <w14:defaultImageDpi w14:val="32767"/>
  <w15:chartTrackingRefBased/>
  <w15:docId w15:val="{B45321BD-0EFA-5B46-8EF4-650ACCD9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4029"/>
    <w:rPr>
      <w:rFonts w:ascii="Times New Roman" w:eastAsia="Times New Roman" w:hAnsi="Times New Roman" w:cs="Times New Roman"/>
    </w:rPr>
  </w:style>
  <w:style w:type="paragraph" w:styleId="Heading1">
    <w:name w:val="heading 1"/>
    <w:basedOn w:val="Normal"/>
    <w:link w:val="Heading1Char"/>
    <w:uiPriority w:val="9"/>
    <w:qFormat/>
    <w:rsid w:val="0034402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02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44029"/>
    <w:rPr>
      <w:color w:val="0000FF"/>
      <w:u w:val="single"/>
    </w:rPr>
  </w:style>
  <w:style w:type="character" w:styleId="UnresolvedMention">
    <w:name w:val="Unresolved Mention"/>
    <w:basedOn w:val="DefaultParagraphFont"/>
    <w:uiPriority w:val="99"/>
    <w:rsid w:val="00A6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1/10/US-Long-Term-Strategy.pdf" TargetMode="External"/><Relationship Id="rId13" Type="http://schemas.openxmlformats.org/officeDocument/2006/relationships/hyperlink" Target="https://cop-resilience-hub.org/" TargetMode="External"/><Relationship Id="rId3" Type="http://schemas.openxmlformats.org/officeDocument/2006/relationships/webSettings" Target="webSettings.xml"/><Relationship Id="rId7" Type="http://schemas.openxmlformats.org/officeDocument/2006/relationships/hyperlink" Target="https://www.whitehouse.gov/wp-content/uploads/2021/10/Full-PREPARE-Plan.pdf" TargetMode="External"/><Relationship Id="rId12" Type="http://schemas.openxmlformats.org/officeDocument/2006/relationships/hyperlink" Target="https://www.lego.com/en-gb/sustainability/children/build-the-chang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whitehouse.gov/briefing-room/statements-releases/2021/11/01/fact-sheet-president-biden-renews-u-s-leadership-on-world-stage-at-u-n-climate-conference-cop26/" TargetMode="External"/><Relationship Id="rId11" Type="http://schemas.openxmlformats.org/officeDocument/2006/relationships/hyperlink" Target="https://www.lego.com/en-gb/sustainability/children/build-the-change/" TargetMode="External"/><Relationship Id="rId5" Type="http://schemas.openxmlformats.org/officeDocument/2006/relationships/hyperlink" Target="https://www.globalmethanepledge.org/" TargetMode="External"/><Relationship Id="rId15" Type="http://schemas.openxmlformats.org/officeDocument/2006/relationships/hyperlink" Target="https://archinect.com/features/article/150286702/business-as-usual-or-build-back-better-architectural-leaders-share-their-thoughts-on-this-weekend-s-cop26-opening" TargetMode="External"/><Relationship Id="rId10" Type="http://schemas.openxmlformats.org/officeDocument/2006/relationships/hyperlink" Target="https://climateheritage.org/" TargetMode="External"/><Relationship Id="rId4" Type="http://schemas.openxmlformats.org/officeDocument/2006/relationships/hyperlink" Target="https://www.bbc.co.uk/news/science-environment-59088498" TargetMode="External"/><Relationship Id="rId9" Type="http://schemas.openxmlformats.org/officeDocument/2006/relationships/hyperlink" Target="https://www.whitehouse.gov/omb/briefing-room/2021/07/20/the-path-to-achieving-justice40/" TargetMode="External"/><Relationship Id="rId14" Type="http://schemas.openxmlformats.org/officeDocument/2006/relationships/hyperlink" Target="https://cop-resilience-h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Richmond</dc:creator>
  <cp:keywords/>
  <dc:description/>
  <cp:lastModifiedBy>Lisa Richmond</cp:lastModifiedBy>
  <cp:revision>3</cp:revision>
  <dcterms:created xsi:type="dcterms:W3CDTF">2021-11-02T09:10:00Z</dcterms:created>
  <dcterms:modified xsi:type="dcterms:W3CDTF">2021-11-03T11:11:00Z</dcterms:modified>
</cp:coreProperties>
</file>